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27" w:rsidRPr="00DD1129" w:rsidRDefault="00350127" w:rsidP="00350127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bookmarkStart w:id="0" w:name="_GoBack"/>
      <w:bookmarkEnd w:id="0"/>
      <w:r w:rsidRPr="00DD1129">
        <w:rPr>
          <w:b/>
          <w:sz w:val="28"/>
          <w:szCs w:val="28"/>
        </w:rPr>
        <w:t>razred</w:t>
      </w:r>
      <w:r>
        <w:rPr>
          <w:b/>
          <w:sz w:val="28"/>
          <w:szCs w:val="28"/>
        </w:rPr>
        <w:t xml:space="preserve"> - </w:t>
      </w:r>
      <w:r w:rsidRPr="00FA7298">
        <w:rPr>
          <w:b/>
          <w:sz w:val="28"/>
          <w:szCs w:val="28"/>
        </w:rPr>
        <w:t>Fizioterapeutski tehničar / fizioterapeutska tehničarka</w:t>
      </w:r>
    </w:p>
    <w:p w:rsidR="00350127" w:rsidRDefault="00350127" w:rsidP="00350127">
      <w: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3897"/>
        <w:gridCol w:w="1975"/>
        <w:gridCol w:w="1778"/>
        <w:gridCol w:w="775"/>
      </w:tblGrid>
      <w:tr w:rsidR="00350127" w:rsidRPr="00440D32" w:rsidTr="001C7C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Reg. broj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Nakladnik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pPr>
              <w:rPr>
                <w:b/>
                <w:bCs/>
              </w:rPr>
            </w:pPr>
            <w:r>
              <w:rPr>
                <w:b/>
                <w:bCs/>
              </w:rPr>
              <w:t>Cijena</w:t>
            </w:r>
          </w:p>
        </w:tc>
      </w:tr>
      <w:tr w:rsidR="00350127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2114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ELEMENTA LINGUAE LATINAE MEDICAE : radna bilježnica iz latinskog jezika za zdravstvene škole, 1. i 2. godina učenja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Ivan Bekavac-Basić, Franjo Međeral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ŠK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>
              <w:t>70,00</w:t>
            </w:r>
          </w:p>
        </w:tc>
      </w:tr>
      <w:tr w:rsidR="00350127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2115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ELEMENTA LINGUAE LATINAE MEDICAE : udžbenik iz latinskog jezika za zdravstvene škole, 1. i 2. godina učenja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Ivan Bekavac-Basić, Franjo Međeral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ŠK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>
              <w:t>97,00</w:t>
            </w:r>
          </w:p>
        </w:tc>
      </w:tr>
      <w:tr w:rsidR="00350127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127" w:rsidRPr="00440D32" w:rsidRDefault="00350127" w:rsidP="001C7CEF"/>
        </w:tc>
        <w:tc>
          <w:tcPr>
            <w:tcW w:w="0" w:type="auto"/>
            <w:vAlign w:val="center"/>
            <w:hideMark/>
          </w:tcPr>
          <w:p w:rsidR="00350127" w:rsidRPr="00440D32" w:rsidRDefault="00FA25AE" w:rsidP="001C7CEF">
            <w:r w:rsidRPr="00FA25AE">
              <w:t>MATEMATIKA 1, udžbenik za 1. razred medicinskih i srodnih škola (2 ili 3 sata nastave tjedno)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Bernardica Bakula, Sanja Varošanec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ELEMENT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/>
        </w:tc>
      </w:tr>
      <w:tr w:rsidR="00350127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4438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FIZIKA 1 : udžbenik za prvi razred srednjih škola s dvogodišnjim programom fizike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Jakov Labor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ALFA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>
              <w:t>100,50</w:t>
            </w:r>
          </w:p>
        </w:tc>
      </w:tr>
      <w:tr w:rsidR="00350127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4439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FIZIKA 1 : zbirka zadataka za prvi razred srednjih škola s dvogodišnjim programom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Jakov Labor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ALFA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>
              <w:t>100,50</w:t>
            </w:r>
          </w:p>
        </w:tc>
      </w:tr>
      <w:tr w:rsidR="00350127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5327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INFORMATIKA I RAČUNALSTVO : udžbenik za srednje strukovne škole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Vinkoslav Galešev, Milan Korać, Zlatan Soldo, Gordana Sokol, Bojan Kocijan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SYSPRINT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>
              <w:t>115,00</w:t>
            </w:r>
          </w:p>
        </w:tc>
      </w:tr>
      <w:tr w:rsidR="00350127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127" w:rsidRPr="00440D32" w:rsidRDefault="00350127" w:rsidP="001C7CEF"/>
        </w:tc>
        <w:tc>
          <w:tcPr>
            <w:tcW w:w="0" w:type="auto"/>
            <w:vAlign w:val="center"/>
            <w:hideMark/>
          </w:tcPr>
          <w:p w:rsidR="00350127" w:rsidRPr="00440D32" w:rsidRDefault="00F83DF8" w:rsidP="001C7CEF">
            <w:r w:rsidRPr="00F83DF8">
              <w:t>DOĐI I VIDI 1: udžbenik katoličkoga vjeronauka za 1. razred srednjih škola</w:t>
            </w:r>
          </w:p>
        </w:tc>
        <w:tc>
          <w:tcPr>
            <w:tcW w:w="0" w:type="auto"/>
            <w:vAlign w:val="center"/>
            <w:hideMark/>
          </w:tcPr>
          <w:p w:rsidR="00F83DF8" w:rsidRDefault="00F83DF8" w:rsidP="00F83DF8">
            <w:r>
              <w:t>Marin Periš, Mirjana Vučica,</w:t>
            </w:r>
          </w:p>
          <w:p w:rsidR="00350127" w:rsidRPr="00440D32" w:rsidRDefault="00F83DF8" w:rsidP="00F83DF8">
            <w:r>
              <w:t>Dušan Vuletić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SALESIANA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/>
        </w:tc>
      </w:tr>
      <w:tr w:rsidR="00350127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127" w:rsidRPr="00440D32" w:rsidRDefault="00350127" w:rsidP="001C7CEF"/>
        </w:tc>
        <w:tc>
          <w:tcPr>
            <w:tcW w:w="0" w:type="auto"/>
            <w:vAlign w:val="center"/>
            <w:hideMark/>
          </w:tcPr>
          <w:p w:rsidR="00350127" w:rsidRPr="00440D32" w:rsidRDefault="00F83DF8" w:rsidP="001C7CEF">
            <w:r w:rsidRPr="00F83DF8">
              <w:t>ETIKA 1 – NOVI PUTEVI: udžbenik etike s dodatnim digitalnim sadržajima u prvom razredu gimnazija i srednjih škola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F83DF8" w:rsidP="001C7CEF">
            <w:r w:rsidRPr="00F83DF8">
              <w:t>Igor Lukić, Marina Katinić, Marko Zec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ŠK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/>
        </w:tc>
      </w:tr>
      <w:tr w:rsidR="00350127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127" w:rsidRPr="00440D32" w:rsidRDefault="00350127" w:rsidP="001C7CEF"/>
        </w:tc>
        <w:tc>
          <w:tcPr>
            <w:tcW w:w="0" w:type="auto"/>
            <w:vAlign w:val="center"/>
            <w:hideMark/>
          </w:tcPr>
          <w:p w:rsidR="00350127" w:rsidRPr="00440D32" w:rsidRDefault="005E05E0" w:rsidP="001C7CEF">
            <w:r w:rsidRPr="005E05E0">
              <w:t>DEUTSCH IST KLASSE! 1, udžbenik njemačkoga jezika s dodatnim digitalnim sadržajima u prvome razredu gimnazija i četverogodišnjih strukovnih škola, 6. i 9. godina učenja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5E05E0" w:rsidP="001C7CEF">
            <w:r w:rsidRPr="005E05E0">
              <w:t>Irena Lasić, Željka Brezni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5E05E0" w:rsidP="001C7CEF">
            <w:r>
              <w:t>ŠK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/>
        </w:tc>
      </w:tr>
      <w:tr w:rsidR="00350127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1690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HRVATSKA I SVIJET : od prapovijesti do Francuske revolucije 1789. godine : udžbenik iz povijesti za 1. razred srednjih strukovnih škola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Vesna Đurić, Ivan Peklić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PROFIL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>
              <w:t>84,00</w:t>
            </w:r>
          </w:p>
        </w:tc>
      </w:tr>
      <w:tr w:rsidR="00350127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4902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GEOGRAFIJA 1 : udžbenik iz geografije za I. razred srednjih strukovnih škola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Emil Čokonaj, Ružica Vuk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MERIDIJANI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>
              <w:t>99,00</w:t>
            </w:r>
          </w:p>
        </w:tc>
      </w:tr>
      <w:tr w:rsidR="00350127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lastRenderedPageBreak/>
              <w:t>1342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ANATOMIJA I FIZIOLOGIJA : udžbenik za 1. razred srednjih medicinskih škola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Nataša Kovačić, Ivan Krešimir Lukić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MN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>
              <w:t>128,00</w:t>
            </w:r>
          </w:p>
        </w:tc>
      </w:tr>
      <w:tr w:rsidR="00350127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127" w:rsidRPr="00440D32" w:rsidRDefault="00350127" w:rsidP="001C7CEF"/>
        </w:tc>
        <w:tc>
          <w:tcPr>
            <w:tcW w:w="0" w:type="auto"/>
            <w:vAlign w:val="center"/>
            <w:hideMark/>
          </w:tcPr>
          <w:p w:rsidR="00350127" w:rsidRPr="00440D32" w:rsidRDefault="005E05E0" w:rsidP="001C7CEF">
            <w:r w:rsidRPr="005E05E0">
              <w:t>HEADWAY 5TH EDITION INTERMEDIATE, Class book with eBook; udžbenik engleskog jezika za 1. (i 2.) razred gimnazija i 4-godišnjih strukovnih škola, prvi strani jezik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5E05E0" w:rsidP="001C7CEF">
            <w:r w:rsidRPr="005E05E0">
              <w:t>Liz Soars, John Soars, Paul Hancock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5E05E0" w:rsidP="001C7CEF">
            <w:r w:rsidRPr="005E05E0">
              <w:t>Oxford University Press, OELT Limited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/>
        </w:tc>
      </w:tr>
      <w:tr w:rsidR="00350127" w:rsidRPr="00440D32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1658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OPĆA I ANORGANSKA KEMIJA : udžbenik za 1. razred zdravstvenih škola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Mira Herak, Antica Petreski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 w:rsidRPr="00440D32">
              <w:t>PROFIL</w:t>
            </w:r>
          </w:p>
        </w:tc>
        <w:tc>
          <w:tcPr>
            <w:tcW w:w="0" w:type="auto"/>
            <w:vAlign w:val="center"/>
            <w:hideMark/>
          </w:tcPr>
          <w:p w:rsidR="00350127" w:rsidRPr="00440D32" w:rsidRDefault="00350127" w:rsidP="001C7CEF">
            <w:r>
              <w:t>99,00</w:t>
            </w:r>
          </w:p>
        </w:tc>
      </w:tr>
      <w:tr w:rsidR="00896EB7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896EB7" w:rsidRPr="00440D32" w:rsidRDefault="00896EB7" w:rsidP="001C7CEF"/>
        </w:tc>
        <w:tc>
          <w:tcPr>
            <w:tcW w:w="0" w:type="auto"/>
            <w:vAlign w:val="center"/>
          </w:tcPr>
          <w:p w:rsidR="00896EB7" w:rsidRPr="00440D32" w:rsidRDefault="00896EB7" w:rsidP="001C7CEF">
            <w:r>
              <w:t xml:space="preserve">FON-FON 1: </w:t>
            </w:r>
            <w:r w:rsidRPr="00896EB7">
              <w:t>udžbenik iz hrvatskoga jezika za prvi razred gimnazija i četverogodišnjih strukovnih škola (140 sati godišnje)</w:t>
            </w:r>
          </w:p>
        </w:tc>
        <w:tc>
          <w:tcPr>
            <w:tcW w:w="0" w:type="auto"/>
            <w:vAlign w:val="center"/>
          </w:tcPr>
          <w:p w:rsidR="00896EB7" w:rsidRPr="00440D32" w:rsidRDefault="00896EB7" w:rsidP="001C7CEF">
            <w:r w:rsidRPr="00896EB7">
              <w:t>Dragica Dujmović-Markusi</w:t>
            </w:r>
            <w:r w:rsidRPr="00896EB7">
              <w:tab/>
            </w:r>
          </w:p>
        </w:tc>
        <w:tc>
          <w:tcPr>
            <w:tcW w:w="0" w:type="auto"/>
            <w:vAlign w:val="center"/>
          </w:tcPr>
          <w:p w:rsidR="00896EB7" w:rsidRPr="00440D32" w:rsidRDefault="00896EB7" w:rsidP="001C7CEF">
            <w:r>
              <w:t>PROFIL</w:t>
            </w:r>
          </w:p>
        </w:tc>
        <w:tc>
          <w:tcPr>
            <w:tcW w:w="0" w:type="auto"/>
            <w:vAlign w:val="center"/>
          </w:tcPr>
          <w:p w:rsidR="00896EB7" w:rsidRDefault="00896EB7" w:rsidP="001C7CEF"/>
        </w:tc>
      </w:tr>
      <w:tr w:rsidR="00896EB7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896EB7" w:rsidRPr="00440D32" w:rsidRDefault="00896EB7" w:rsidP="001C7CEF"/>
        </w:tc>
        <w:tc>
          <w:tcPr>
            <w:tcW w:w="0" w:type="auto"/>
            <w:vAlign w:val="center"/>
          </w:tcPr>
          <w:p w:rsidR="00896EB7" w:rsidRDefault="00896EB7" w:rsidP="001C7CEF">
            <w:r w:rsidRPr="00896EB7">
              <w:t>KNJIŽEVNI VREMEPLOV 1, čitanka iz hrvatskoga jezika za prvi razred gimnazija i četverogodišnjih strukovnih škola (140 sati godišnje)</w:t>
            </w:r>
          </w:p>
        </w:tc>
        <w:tc>
          <w:tcPr>
            <w:tcW w:w="0" w:type="auto"/>
            <w:vAlign w:val="center"/>
          </w:tcPr>
          <w:p w:rsidR="00896EB7" w:rsidRPr="00896EB7" w:rsidRDefault="00896EB7" w:rsidP="001C7CEF">
            <w:r w:rsidRPr="00896EB7">
              <w:t>Dragica Dujmović-Markusi, Sandra Rossett-Bazdan</w:t>
            </w:r>
          </w:p>
        </w:tc>
        <w:tc>
          <w:tcPr>
            <w:tcW w:w="0" w:type="auto"/>
            <w:vAlign w:val="center"/>
          </w:tcPr>
          <w:p w:rsidR="00896EB7" w:rsidRDefault="00896EB7" w:rsidP="001C7CEF">
            <w:r>
              <w:t>PROFIL</w:t>
            </w:r>
          </w:p>
        </w:tc>
        <w:tc>
          <w:tcPr>
            <w:tcW w:w="0" w:type="auto"/>
            <w:vAlign w:val="center"/>
          </w:tcPr>
          <w:p w:rsidR="00896EB7" w:rsidRDefault="00896EB7" w:rsidP="001C7CEF"/>
        </w:tc>
      </w:tr>
      <w:tr w:rsidR="00896EB7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896EB7" w:rsidRPr="00440D32" w:rsidRDefault="00896EB7" w:rsidP="001C7CEF"/>
        </w:tc>
        <w:tc>
          <w:tcPr>
            <w:tcW w:w="0" w:type="auto"/>
            <w:vAlign w:val="center"/>
          </w:tcPr>
          <w:p w:rsidR="00896EB7" w:rsidRPr="00896EB7" w:rsidRDefault="00BF217E" w:rsidP="001C7CEF">
            <w:r>
              <w:t>BIOLOGIJA 1</w:t>
            </w:r>
            <w:r w:rsidRPr="00BF217E">
              <w:t>: udžbenik biologije za 1. razred medicinskih i zdravstvenih škola</w:t>
            </w:r>
          </w:p>
        </w:tc>
        <w:tc>
          <w:tcPr>
            <w:tcW w:w="0" w:type="auto"/>
            <w:vAlign w:val="center"/>
          </w:tcPr>
          <w:p w:rsidR="00896EB7" w:rsidRPr="00896EB7" w:rsidRDefault="00BF217E" w:rsidP="001C7CEF">
            <w:r w:rsidRPr="00BF217E">
              <w:t>Gabrijela Marin, Mirko Jamnicki Dojmi</w:t>
            </w:r>
          </w:p>
        </w:tc>
        <w:tc>
          <w:tcPr>
            <w:tcW w:w="0" w:type="auto"/>
            <w:vAlign w:val="center"/>
          </w:tcPr>
          <w:p w:rsidR="00896EB7" w:rsidRDefault="00BF217E" w:rsidP="001C7CEF">
            <w:r>
              <w:t>ŠK</w:t>
            </w:r>
          </w:p>
        </w:tc>
        <w:tc>
          <w:tcPr>
            <w:tcW w:w="0" w:type="auto"/>
            <w:vAlign w:val="center"/>
          </w:tcPr>
          <w:p w:rsidR="00896EB7" w:rsidRDefault="00896EB7" w:rsidP="001C7CEF"/>
        </w:tc>
      </w:tr>
      <w:tr w:rsidR="00BF217E" w:rsidRPr="00440D32" w:rsidTr="001C7CEF">
        <w:trPr>
          <w:tblCellSpacing w:w="15" w:type="dxa"/>
        </w:trPr>
        <w:tc>
          <w:tcPr>
            <w:tcW w:w="0" w:type="auto"/>
            <w:vAlign w:val="center"/>
          </w:tcPr>
          <w:p w:rsidR="00BF217E" w:rsidRPr="00440D32" w:rsidRDefault="00BF217E" w:rsidP="001C7CEF"/>
        </w:tc>
        <w:tc>
          <w:tcPr>
            <w:tcW w:w="0" w:type="auto"/>
            <w:vAlign w:val="center"/>
          </w:tcPr>
          <w:p w:rsidR="00BF217E" w:rsidRDefault="00BF217E" w:rsidP="001C7CEF">
            <w:r w:rsidRPr="00BF217E">
              <w:t>BIOLOGIJA 1 : radna bilježnica iz biologije za 1. razred medicinskih i zdravstvenih škola</w:t>
            </w:r>
          </w:p>
        </w:tc>
        <w:tc>
          <w:tcPr>
            <w:tcW w:w="0" w:type="auto"/>
            <w:vAlign w:val="center"/>
          </w:tcPr>
          <w:p w:rsidR="00BF217E" w:rsidRPr="00BF217E" w:rsidRDefault="00BF217E" w:rsidP="001C7CEF">
            <w:r w:rsidRPr="00BF217E">
              <w:t>Gabrijela Marin</w:t>
            </w:r>
          </w:p>
        </w:tc>
        <w:tc>
          <w:tcPr>
            <w:tcW w:w="0" w:type="auto"/>
            <w:vAlign w:val="center"/>
          </w:tcPr>
          <w:p w:rsidR="00BF217E" w:rsidRDefault="00BF217E" w:rsidP="001C7CEF">
            <w:r>
              <w:t>ŠK</w:t>
            </w:r>
          </w:p>
        </w:tc>
        <w:tc>
          <w:tcPr>
            <w:tcW w:w="0" w:type="auto"/>
            <w:vAlign w:val="center"/>
          </w:tcPr>
          <w:p w:rsidR="00BF217E" w:rsidRDefault="00BF217E" w:rsidP="001C7CEF"/>
        </w:tc>
      </w:tr>
    </w:tbl>
    <w:p w:rsidR="006D3AAF" w:rsidRDefault="006D3AAF"/>
    <w:p w:rsidR="00896EB7" w:rsidRDefault="00896EB7" w:rsidP="00BF217E"/>
    <w:sectPr w:rsidR="00896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97C" w:rsidRDefault="00B9697C" w:rsidP="00350127">
      <w:r>
        <w:separator/>
      </w:r>
    </w:p>
  </w:endnote>
  <w:endnote w:type="continuationSeparator" w:id="0">
    <w:p w:rsidR="00B9697C" w:rsidRDefault="00B9697C" w:rsidP="0035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27" w:rsidRDefault="003501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386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127" w:rsidRDefault="0035012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0127" w:rsidRDefault="0035012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27" w:rsidRDefault="003501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97C" w:rsidRDefault="00B9697C" w:rsidP="00350127">
      <w:r>
        <w:separator/>
      </w:r>
    </w:p>
  </w:footnote>
  <w:footnote w:type="continuationSeparator" w:id="0">
    <w:p w:rsidR="00B9697C" w:rsidRDefault="00B9697C" w:rsidP="00350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27" w:rsidRDefault="003501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27" w:rsidRDefault="0035012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27" w:rsidRDefault="003501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30F9E"/>
    <w:multiLevelType w:val="hybridMultilevel"/>
    <w:tmpl w:val="1598D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49"/>
    <w:rsid w:val="001A0B6E"/>
    <w:rsid w:val="00350127"/>
    <w:rsid w:val="004544CE"/>
    <w:rsid w:val="00507B36"/>
    <w:rsid w:val="005E05E0"/>
    <w:rsid w:val="006B256A"/>
    <w:rsid w:val="006D3AAF"/>
    <w:rsid w:val="00896EB7"/>
    <w:rsid w:val="00963F33"/>
    <w:rsid w:val="00A37190"/>
    <w:rsid w:val="00B550A6"/>
    <w:rsid w:val="00B83349"/>
    <w:rsid w:val="00B95D5C"/>
    <w:rsid w:val="00B9697C"/>
    <w:rsid w:val="00BF217E"/>
    <w:rsid w:val="00E32914"/>
    <w:rsid w:val="00F83DF8"/>
    <w:rsid w:val="00F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AFB947-227D-44F6-B6A3-94E21119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2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0127"/>
    <w:pPr>
      <w:ind w:left="720"/>
      <w:contextualSpacing/>
    </w:pPr>
  </w:style>
  <w:style w:type="paragraph" w:styleId="Zaglavlje">
    <w:name w:val="header"/>
    <w:basedOn w:val="Normal"/>
    <w:link w:val="ZaglavljeChar"/>
    <w:rsid w:val="003501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50127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3501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01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Zbornica</cp:lastModifiedBy>
  <cp:revision>2</cp:revision>
  <dcterms:created xsi:type="dcterms:W3CDTF">2023-06-26T08:38:00Z</dcterms:created>
  <dcterms:modified xsi:type="dcterms:W3CDTF">2023-06-26T08:38:00Z</dcterms:modified>
</cp:coreProperties>
</file>