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76E34" w14:textId="77777777" w:rsidR="00C0393E" w:rsidRDefault="001E0FB2" w:rsidP="00C0393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E0FB2">
        <w:rPr>
          <w:b/>
          <w:bCs/>
          <w:sz w:val="24"/>
          <w:szCs w:val="24"/>
        </w:rPr>
        <w:t>Popis tema za završne radove</w:t>
      </w:r>
      <w:r w:rsidR="00C0393E">
        <w:rPr>
          <w:b/>
          <w:bCs/>
          <w:sz w:val="24"/>
          <w:szCs w:val="24"/>
        </w:rPr>
        <w:t>:</w:t>
      </w:r>
    </w:p>
    <w:p w14:paraId="0CB7D558" w14:textId="47168095" w:rsidR="001E0FB2" w:rsidRPr="001E0FB2" w:rsidRDefault="00C0393E" w:rsidP="00C039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1E0FB2" w:rsidRPr="001E0FB2">
        <w:rPr>
          <w:b/>
          <w:bCs/>
          <w:sz w:val="24"/>
          <w:szCs w:val="24"/>
        </w:rPr>
        <w:t>mjer farmaceutski tehničar/ farmaceutska tehničarka ( 4</w:t>
      </w:r>
      <w:r>
        <w:rPr>
          <w:b/>
          <w:bCs/>
          <w:sz w:val="24"/>
          <w:szCs w:val="24"/>
        </w:rPr>
        <w:t xml:space="preserve">c </w:t>
      </w:r>
      <w:r w:rsidR="001E0FB2" w:rsidRPr="001E0FB2">
        <w:rPr>
          <w:b/>
          <w:bCs/>
          <w:sz w:val="24"/>
          <w:szCs w:val="24"/>
        </w:rPr>
        <w:t>)</w:t>
      </w:r>
    </w:p>
    <w:p w14:paraId="7ECF646D" w14:textId="77777777" w:rsidR="001E0FB2" w:rsidRDefault="001E0FB2" w:rsidP="001E0FB2"/>
    <w:p w14:paraId="743C9DF1" w14:textId="77777777" w:rsidR="00C0393E" w:rsidRDefault="00C0393E" w:rsidP="001E0FB2">
      <w:pPr>
        <w:rPr>
          <w:b/>
          <w:bCs/>
        </w:rPr>
      </w:pPr>
      <w:r>
        <w:rPr>
          <w:b/>
          <w:bCs/>
        </w:rPr>
        <w:t>Farmaceutska t</w:t>
      </w:r>
      <w:r w:rsidR="001E0FB2" w:rsidRPr="001E0FB2">
        <w:rPr>
          <w:b/>
          <w:bCs/>
        </w:rPr>
        <w:t>ehnologija</w:t>
      </w:r>
      <w:r>
        <w:rPr>
          <w:b/>
          <w:bCs/>
        </w:rPr>
        <w:t xml:space="preserve"> s kozmetologijom</w:t>
      </w:r>
      <w:r w:rsidR="001E0FB2" w:rsidRPr="001E0FB2">
        <w:rPr>
          <w:b/>
          <w:bCs/>
        </w:rPr>
        <w:t>:</w:t>
      </w:r>
    </w:p>
    <w:p w14:paraId="54DF512D" w14:textId="6F4E2F33" w:rsidR="001E0FB2" w:rsidRPr="001E0FB2" w:rsidRDefault="00C0393E" w:rsidP="001E0FB2">
      <w:pPr>
        <w:rPr>
          <w:b/>
          <w:bCs/>
        </w:rPr>
      </w:pPr>
      <w:r>
        <w:rPr>
          <w:b/>
          <w:bCs/>
        </w:rPr>
        <w:t>Mentor: mag.pharm. Monika Vaško</w:t>
      </w:r>
    </w:p>
    <w:p w14:paraId="48308ADA" w14:textId="74312727" w:rsidR="001E0FB2" w:rsidRDefault="001E0FB2" w:rsidP="001E0FB2">
      <w:r>
        <w:t>1. Acidum boricum, izrada i ispitivanje otopine</w:t>
      </w:r>
    </w:p>
    <w:p w14:paraId="35C6FC47" w14:textId="1CB80B2A" w:rsidR="001E0FB2" w:rsidRDefault="001E0FB2" w:rsidP="001E0FB2">
      <w:r>
        <w:t>2. Erythromycini solutio aethanolica, izrada i ispitivanje</w:t>
      </w:r>
    </w:p>
    <w:p w14:paraId="15F62CD8" w14:textId="5B9117CF" w:rsidR="001E0FB2" w:rsidRDefault="001E0FB2" w:rsidP="001E0FB2">
      <w:r>
        <w:t>3. Unguentum jecoris olei, izrada i ispitivanje</w:t>
      </w:r>
    </w:p>
    <w:p w14:paraId="7C9B65EB" w14:textId="684B39F6" w:rsidR="001E0FB2" w:rsidRDefault="001E0FB2" w:rsidP="001E0FB2">
      <w:r>
        <w:t>4. Zinci suspensio pastosa, izrada i ispitivanje</w:t>
      </w:r>
    </w:p>
    <w:p w14:paraId="0D308EEA" w14:textId="28FB8370" w:rsidR="001E0FB2" w:rsidRDefault="001E0FB2" w:rsidP="001E0FB2">
      <w:r>
        <w:t>5. Species carminativae, izrada i ispitivanje</w:t>
      </w:r>
    </w:p>
    <w:p w14:paraId="3B4FF8A6" w14:textId="53EE16D5" w:rsidR="001E0FB2" w:rsidRDefault="001E0FB2" w:rsidP="001E0FB2">
      <w:r>
        <w:t>6. Benzylis benzoatis linimentum, izrada i ispitivanje</w:t>
      </w:r>
    </w:p>
    <w:p w14:paraId="30BD0B2E" w14:textId="6F041F36" w:rsidR="00C0393E" w:rsidRDefault="00C0393E" w:rsidP="001E0FB2">
      <w:pPr>
        <w:rPr>
          <w:b/>
          <w:bCs/>
        </w:rPr>
      </w:pPr>
      <w:r>
        <w:rPr>
          <w:b/>
          <w:bCs/>
        </w:rPr>
        <w:t>Farmaceutska k</w:t>
      </w:r>
      <w:r w:rsidR="001E0FB2" w:rsidRPr="001E0FB2">
        <w:rPr>
          <w:b/>
          <w:bCs/>
        </w:rPr>
        <w:t>emija</w:t>
      </w:r>
      <w:r>
        <w:rPr>
          <w:b/>
          <w:bCs/>
        </w:rPr>
        <w:t xml:space="preserve"> s farmakolgijom</w:t>
      </w:r>
      <w:r w:rsidR="001E0FB2" w:rsidRPr="001E0FB2">
        <w:rPr>
          <w:b/>
          <w:bCs/>
        </w:rPr>
        <w:t>:</w:t>
      </w:r>
      <w:r>
        <w:rPr>
          <w:b/>
          <w:bCs/>
        </w:rPr>
        <w:t xml:space="preserve"> </w:t>
      </w:r>
    </w:p>
    <w:p w14:paraId="45EDB571" w14:textId="5C893333" w:rsidR="001E0FB2" w:rsidRPr="001E0FB2" w:rsidRDefault="00C0393E" w:rsidP="001E0FB2">
      <w:pPr>
        <w:rPr>
          <w:b/>
          <w:bCs/>
        </w:rPr>
      </w:pPr>
      <w:r>
        <w:rPr>
          <w:b/>
          <w:bCs/>
        </w:rPr>
        <w:t>Mentor: mag.pharm. Ana Cindrić</w:t>
      </w:r>
    </w:p>
    <w:p w14:paraId="45066282" w14:textId="220BCC69" w:rsidR="001E0FB2" w:rsidRDefault="001E0FB2" w:rsidP="001E0FB2">
      <w:r>
        <w:t>1. Analgetici u bezreceptnom režimu</w:t>
      </w:r>
    </w:p>
    <w:p w14:paraId="48113920" w14:textId="39ADA1F3" w:rsidR="001E0FB2" w:rsidRDefault="001E0FB2" w:rsidP="001E0FB2">
      <w:r>
        <w:t>2. Samoliječenje dijareje</w:t>
      </w:r>
    </w:p>
    <w:p w14:paraId="61D721F4" w14:textId="552ABDE5" w:rsidR="001E0FB2" w:rsidRDefault="001E0FB2" w:rsidP="001E0FB2">
      <w:r>
        <w:t>3. Samoliječenje vaginalnih infekcija</w:t>
      </w:r>
    </w:p>
    <w:p w14:paraId="190009BC" w14:textId="63C3D321" w:rsidR="001E0FB2" w:rsidRDefault="001E0FB2" w:rsidP="001E0FB2">
      <w:r>
        <w:t>3. Prevencija dehidracije</w:t>
      </w:r>
    </w:p>
    <w:p w14:paraId="691FCDB8" w14:textId="6A878A21" w:rsidR="001E0FB2" w:rsidRDefault="001E0FB2" w:rsidP="001E0FB2">
      <w:r>
        <w:t>4. Antipiretici u pedijatriji</w:t>
      </w:r>
    </w:p>
    <w:p w14:paraId="7496098C" w14:textId="6CCAF877" w:rsidR="001E0FB2" w:rsidRDefault="001E0FB2" w:rsidP="001E0FB2">
      <w:r>
        <w:t>5. Askorbinska kiselina – identifikacija i upotreba</w:t>
      </w:r>
    </w:p>
    <w:p w14:paraId="06693F95" w14:textId="41AADD53" w:rsidR="001E0FB2" w:rsidRDefault="001E0FB2" w:rsidP="001E0FB2">
      <w:r>
        <w:t>6. Salicilna kiselina – identifikacija i upotreba</w:t>
      </w:r>
    </w:p>
    <w:p w14:paraId="6612F93B" w14:textId="52F988CD" w:rsidR="001E0FB2" w:rsidRDefault="001E0FB2" w:rsidP="001E0FB2">
      <w:r>
        <w:t>7. Željezo (II) sulfat – identifikacija i upotreba</w:t>
      </w:r>
    </w:p>
    <w:p w14:paraId="19E4A6FD" w14:textId="4A01FD89" w:rsidR="001E0FB2" w:rsidRDefault="001E0FB2" w:rsidP="001E0FB2">
      <w:r>
        <w:t>8. Natrijev hidrogenkarbonat – identifikacija i upotreba</w:t>
      </w:r>
    </w:p>
    <w:p w14:paraId="5CEA4AD5" w14:textId="0C2E4625" w:rsidR="001E0FB2" w:rsidRDefault="001E0FB2" w:rsidP="001E0FB2">
      <w:r>
        <w:t>9. Magnezijev sulfat – identifikacija i upotreba</w:t>
      </w:r>
    </w:p>
    <w:p w14:paraId="66459FBA" w14:textId="180D9BCF" w:rsidR="00C0393E" w:rsidRDefault="00C0393E" w:rsidP="001E0FB2"/>
    <w:p w14:paraId="5D1F03A1" w14:textId="09DB1082" w:rsidR="00C0393E" w:rsidRDefault="00C0393E" w:rsidP="001E0FB2"/>
    <w:p w14:paraId="3414F69C" w14:textId="23459F08" w:rsidR="00C0393E" w:rsidRDefault="00C0393E" w:rsidP="001E0FB2"/>
    <w:p w14:paraId="40F2C003" w14:textId="3BBCFF38" w:rsidR="00C0393E" w:rsidRDefault="00C0393E" w:rsidP="001E0FB2"/>
    <w:p w14:paraId="5C97CFCC" w14:textId="470BB7C0" w:rsidR="00C0393E" w:rsidRDefault="00C0393E" w:rsidP="001E0FB2"/>
    <w:p w14:paraId="27951725" w14:textId="1DA5AA7B" w:rsidR="00C0393E" w:rsidRDefault="00C0393E" w:rsidP="001E0FB2"/>
    <w:p w14:paraId="7789E175" w14:textId="77777777" w:rsidR="00C0393E" w:rsidRDefault="00C0393E" w:rsidP="001E0FB2"/>
    <w:p w14:paraId="2345C0FF" w14:textId="2FF910DF" w:rsidR="001E0FB2" w:rsidRDefault="001E0FB2" w:rsidP="001E0FB2">
      <w:pPr>
        <w:rPr>
          <w:b/>
          <w:bCs/>
        </w:rPr>
      </w:pPr>
      <w:r w:rsidRPr="001E0FB2">
        <w:rPr>
          <w:b/>
          <w:bCs/>
        </w:rPr>
        <w:t>Botanika</w:t>
      </w:r>
      <w:r w:rsidR="00C0393E">
        <w:rPr>
          <w:b/>
          <w:bCs/>
        </w:rPr>
        <w:t xml:space="preserve"> s farmakognoijom:</w:t>
      </w:r>
    </w:p>
    <w:p w14:paraId="010908B7" w14:textId="03DC4487" w:rsidR="00C0393E" w:rsidRPr="001E0FB2" w:rsidRDefault="00C0393E" w:rsidP="001E0FB2">
      <w:pPr>
        <w:rPr>
          <w:b/>
          <w:bCs/>
        </w:rPr>
      </w:pPr>
      <w:r>
        <w:rPr>
          <w:b/>
          <w:bCs/>
        </w:rPr>
        <w:t>Mentor: Marija Braje Novosel</w:t>
      </w:r>
    </w:p>
    <w:p w14:paraId="52E10572" w14:textId="718717E1" w:rsidR="001E0FB2" w:rsidRDefault="001E0FB2" w:rsidP="001E0FB2">
      <w:r>
        <w:t>1. Droge s polisaharidima</w:t>
      </w:r>
    </w:p>
    <w:p w14:paraId="551ECBAA" w14:textId="66AC06E0" w:rsidR="001E0FB2" w:rsidRDefault="001E0FB2" w:rsidP="001E0FB2">
      <w:r>
        <w:t>2. Eterična ulja četinjača, dobivanje i upotreba</w:t>
      </w:r>
    </w:p>
    <w:p w14:paraId="2E518A8C" w14:textId="043B1228" w:rsidR="001E0FB2" w:rsidRDefault="001E0FB2" w:rsidP="001E0FB2">
      <w:r>
        <w:t>3. Droge sa seskviterpenima</w:t>
      </w:r>
    </w:p>
    <w:p w14:paraId="032CFE91" w14:textId="7F9B4F38" w:rsidR="001E0FB2" w:rsidRDefault="001E0FB2" w:rsidP="001E0FB2">
      <w:r>
        <w:t>4. Droge s antrakinonima</w:t>
      </w:r>
    </w:p>
    <w:p w14:paraId="482CEB96" w14:textId="3AE1C8A6" w:rsidR="001E0FB2" w:rsidRDefault="001E0FB2" w:rsidP="001E0FB2">
      <w:r>
        <w:t>5. Lavandulae aetheroleum, dobivanje i upotreba</w:t>
      </w:r>
    </w:p>
    <w:p w14:paraId="60DF81E4" w14:textId="7885AA43" w:rsidR="001E0FB2" w:rsidRDefault="001E0FB2" w:rsidP="001E0FB2">
      <w:r>
        <w:t>6. Menthae aetheroleum, dobivanje i upotreba</w:t>
      </w:r>
    </w:p>
    <w:p w14:paraId="600D36DC" w14:textId="78874597" w:rsidR="001E0FB2" w:rsidRDefault="001E0FB2" w:rsidP="001E0FB2">
      <w:r>
        <w:t>7. Ljekovite gljive - izvori β – glukana</w:t>
      </w:r>
    </w:p>
    <w:p w14:paraId="6897FC85" w14:textId="343DB15B" w:rsidR="001E0FB2" w:rsidRDefault="001E0FB2" w:rsidP="001E0FB2">
      <w:pPr>
        <w:rPr>
          <w:b/>
          <w:bCs/>
        </w:rPr>
      </w:pPr>
      <w:r w:rsidRPr="001E0FB2">
        <w:rPr>
          <w:b/>
          <w:bCs/>
        </w:rPr>
        <w:t>Prehrana i prirodna ljekovita sredstva:</w:t>
      </w:r>
    </w:p>
    <w:p w14:paraId="3DC9C062" w14:textId="3A31FA12" w:rsidR="00C0393E" w:rsidRPr="00C0393E" w:rsidRDefault="00C0393E" w:rsidP="001E0FB2">
      <w:pPr>
        <w:rPr>
          <w:b/>
          <w:bCs/>
        </w:rPr>
      </w:pPr>
      <w:r>
        <w:rPr>
          <w:b/>
          <w:bCs/>
        </w:rPr>
        <w:t>Mentor: Natali Bahorić-Car, dipl. ing. kemije</w:t>
      </w:r>
    </w:p>
    <w:p w14:paraId="3064C228" w14:textId="318B2291" w:rsidR="001E0FB2" w:rsidRDefault="001E0FB2" w:rsidP="001E0FB2">
      <w:r>
        <w:t>1. Omega kiseline ,izvori i upotreba</w:t>
      </w:r>
    </w:p>
    <w:p w14:paraId="59FE5EDA" w14:textId="41B9F1AA" w:rsidR="001E0FB2" w:rsidRDefault="001E0FB2" w:rsidP="001E0FB2">
      <w:r>
        <w:t>2. Cink, prehrambeni izvori i upotreba</w:t>
      </w:r>
    </w:p>
    <w:p w14:paraId="531162D4" w14:textId="1578E133" w:rsidR="001E0FB2" w:rsidRDefault="001E0FB2" w:rsidP="001E0FB2">
      <w:r>
        <w:t>3. Jod, prehrambeni izvori i upotreba</w:t>
      </w:r>
    </w:p>
    <w:p w14:paraId="170E485A" w14:textId="5D093BED" w:rsidR="001E0FB2" w:rsidRDefault="001E0FB2" w:rsidP="001E0FB2">
      <w:r>
        <w:t>4. Manjak vitamina B skupine</w:t>
      </w:r>
    </w:p>
    <w:sectPr w:rsidR="001E0FB2" w:rsidSect="001E0FB2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B2"/>
    <w:rsid w:val="001E0FB2"/>
    <w:rsid w:val="00C0393E"/>
    <w:rsid w:val="00F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48D4"/>
  <w15:chartTrackingRefBased/>
  <w15:docId w15:val="{743E339B-729E-4F2D-BFA2-7C32DE52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Zbornica</cp:lastModifiedBy>
  <cp:revision>2</cp:revision>
  <cp:lastPrinted>2022-11-17T13:21:00Z</cp:lastPrinted>
  <dcterms:created xsi:type="dcterms:W3CDTF">2022-11-21T09:54:00Z</dcterms:created>
  <dcterms:modified xsi:type="dcterms:W3CDTF">2022-11-21T09:54:00Z</dcterms:modified>
</cp:coreProperties>
</file>